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E6C" w:rsidRPr="00827528" w:rsidRDefault="00F73E6C" w:rsidP="0010696D">
      <w:pPr>
        <w:jc w:val="center"/>
        <w:rPr>
          <w:rFonts w:ascii="Times New Roman" w:hAnsi="Times New Roman"/>
          <w:sz w:val="24"/>
          <w:szCs w:val="24"/>
        </w:rPr>
      </w:pPr>
      <w:r w:rsidRPr="00827528">
        <w:rPr>
          <w:rFonts w:ascii="Times New Roman" w:hAnsi="Times New Roman"/>
          <w:sz w:val="24"/>
          <w:szCs w:val="24"/>
        </w:rPr>
        <w:t xml:space="preserve">Заключение </w:t>
      </w:r>
    </w:p>
    <w:p w:rsidR="00F73E6C" w:rsidRPr="00827528" w:rsidRDefault="00F73E6C" w:rsidP="0010696D">
      <w:pPr>
        <w:jc w:val="center"/>
        <w:rPr>
          <w:rFonts w:ascii="Times New Roman" w:hAnsi="Times New Roman"/>
          <w:sz w:val="24"/>
          <w:szCs w:val="24"/>
        </w:rPr>
      </w:pPr>
      <w:r w:rsidRPr="00827528">
        <w:rPr>
          <w:rFonts w:ascii="Times New Roman" w:hAnsi="Times New Roman"/>
          <w:sz w:val="24"/>
          <w:szCs w:val="24"/>
        </w:rPr>
        <w:t xml:space="preserve">об оценке регулирующего воздействия </w:t>
      </w:r>
    </w:p>
    <w:p w:rsidR="00F73E6C" w:rsidRPr="00827528" w:rsidRDefault="00F73E6C" w:rsidP="0010696D">
      <w:pPr>
        <w:jc w:val="center"/>
        <w:rPr>
          <w:rFonts w:ascii="Times New Roman" w:hAnsi="Times New Roman"/>
          <w:sz w:val="24"/>
          <w:szCs w:val="24"/>
        </w:rPr>
      </w:pPr>
      <w:r w:rsidRPr="00827528">
        <w:rPr>
          <w:rFonts w:ascii="Times New Roman" w:hAnsi="Times New Roman"/>
          <w:sz w:val="24"/>
          <w:szCs w:val="24"/>
        </w:rPr>
        <w:t>проекта постановления администрации Унечского района</w:t>
      </w:r>
    </w:p>
    <w:p w:rsidR="00F73E6C" w:rsidRPr="00827528" w:rsidRDefault="00F73E6C" w:rsidP="00ED2760">
      <w:pPr>
        <w:jc w:val="center"/>
        <w:rPr>
          <w:rFonts w:ascii="Times New Roman" w:hAnsi="Times New Roman"/>
          <w:sz w:val="24"/>
          <w:szCs w:val="24"/>
        </w:rPr>
      </w:pPr>
      <w:r w:rsidRPr="00827528">
        <w:rPr>
          <w:rFonts w:ascii="Times New Roman" w:hAnsi="Times New Roman"/>
          <w:sz w:val="24"/>
          <w:szCs w:val="24"/>
        </w:rPr>
        <w:t xml:space="preserve">  </w:t>
      </w:r>
      <w:r w:rsidR="007B2A09" w:rsidRPr="00827528">
        <w:rPr>
          <w:rFonts w:ascii="Times New Roman" w:hAnsi="Times New Roman"/>
          <w:sz w:val="24"/>
          <w:szCs w:val="24"/>
        </w:rPr>
        <w:t>«О внесении изменений в постановление администрации Унечского района от 20.06.20</w:t>
      </w:r>
      <w:r w:rsidR="00F901AE" w:rsidRPr="00827528">
        <w:rPr>
          <w:rFonts w:ascii="Times New Roman" w:hAnsi="Times New Roman"/>
          <w:sz w:val="24"/>
          <w:szCs w:val="24"/>
        </w:rPr>
        <w:t>19</w:t>
      </w:r>
      <w:r w:rsidR="007B2A09" w:rsidRPr="00827528">
        <w:rPr>
          <w:rFonts w:ascii="Times New Roman" w:hAnsi="Times New Roman"/>
          <w:sz w:val="24"/>
          <w:szCs w:val="24"/>
        </w:rPr>
        <w:t xml:space="preserve">г. № 170 </w:t>
      </w:r>
      <w:r w:rsidRPr="00827528">
        <w:rPr>
          <w:rFonts w:ascii="Times New Roman" w:hAnsi="Times New Roman"/>
          <w:sz w:val="24"/>
          <w:szCs w:val="24"/>
        </w:rPr>
        <w:t>«Об утверждении административного регламента  исполнения муниципальной функции «Осуществление муниципального лесного контроля »»</w:t>
      </w:r>
      <w:bookmarkStart w:id="0" w:name="_GoBack"/>
      <w:bookmarkEnd w:id="0"/>
    </w:p>
    <w:p w:rsidR="00F73E6C" w:rsidRPr="00F20F9E" w:rsidRDefault="00F73E6C" w:rsidP="00A306FD">
      <w:pPr>
        <w:rPr>
          <w:rFonts w:ascii="Times New Roman" w:hAnsi="Times New Roman"/>
          <w:b/>
          <w:sz w:val="24"/>
          <w:szCs w:val="24"/>
        </w:rPr>
      </w:pPr>
    </w:p>
    <w:p w:rsidR="00F73E6C" w:rsidRPr="00ED2760" w:rsidRDefault="00F73E6C" w:rsidP="00ED2760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 xml:space="preserve">            </w:t>
      </w:r>
      <w:r w:rsidRPr="00ED2760">
        <w:rPr>
          <w:rFonts w:ascii="Times New Roman" w:hAnsi="Times New Roman" w:cs="Times New Roman"/>
          <w:b w:val="0"/>
          <w:sz w:val="24"/>
          <w:szCs w:val="24"/>
        </w:rPr>
        <w:t>В соответствии  Правилами проведения процедуры оценки регулирующего воздействия проектов муниципальных правовых актов, принятых Унечским районным Советом народных депутатов, Унечским городским Советом народных депутатов, администрацией Унечского района, затрагивающих вопросы осуществления предпринимательской и инвестиционной деятельности (далее – Правила проведения оценки регулирующего воздействия), утвержденными постановлением администрации Унечского района от 20.03.2017г. № 71</w:t>
      </w:r>
      <w:r w:rsidR="007B2A0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D2760">
        <w:rPr>
          <w:rFonts w:ascii="Times New Roman" w:hAnsi="Times New Roman" w:cs="Times New Roman"/>
          <w:b w:val="0"/>
          <w:sz w:val="24"/>
          <w:szCs w:val="24"/>
        </w:rPr>
        <w:t>«Об утверждении Правил проведения оценки регулирующего воздействия проектов муниципальных правовых актов Унечского районного Совета народных депутатов, Унечского городского Совета народных депутатов, администрации Унечского района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 и инвестиционной деятельности», проект постановления администрации Унечского</w:t>
      </w:r>
      <w:r w:rsidR="007B2A09">
        <w:rPr>
          <w:rFonts w:ascii="Times New Roman" w:hAnsi="Times New Roman" w:cs="Times New Roman"/>
          <w:b w:val="0"/>
          <w:sz w:val="24"/>
          <w:szCs w:val="24"/>
        </w:rPr>
        <w:t xml:space="preserve"> района </w:t>
      </w:r>
      <w:r w:rsidR="007B2A09">
        <w:rPr>
          <w:rFonts w:ascii="Times New Roman" w:hAnsi="Times New Roman"/>
          <w:b w:val="0"/>
          <w:sz w:val="24"/>
          <w:szCs w:val="24"/>
        </w:rPr>
        <w:t>«О внесении изменений в постановление администрации Унечского района от 20.06.20</w:t>
      </w:r>
      <w:r w:rsidR="00C47AF1">
        <w:rPr>
          <w:rFonts w:ascii="Times New Roman" w:hAnsi="Times New Roman"/>
          <w:b w:val="0"/>
          <w:sz w:val="24"/>
          <w:szCs w:val="24"/>
        </w:rPr>
        <w:t>19</w:t>
      </w:r>
      <w:r w:rsidR="007B2A09">
        <w:rPr>
          <w:rFonts w:ascii="Times New Roman" w:hAnsi="Times New Roman"/>
          <w:b w:val="0"/>
          <w:sz w:val="24"/>
          <w:szCs w:val="24"/>
        </w:rPr>
        <w:t>г. № 170</w:t>
      </w:r>
      <w:r w:rsidRPr="00ED2760">
        <w:rPr>
          <w:rFonts w:ascii="Times New Roman" w:hAnsi="Times New Roman" w:cs="Times New Roman"/>
          <w:b w:val="0"/>
          <w:sz w:val="24"/>
          <w:szCs w:val="24"/>
        </w:rPr>
        <w:t xml:space="preserve"> «Об утверждении административного регламента исполнения муниципальной функции «</w:t>
      </w:r>
      <w:r w:rsidRPr="004A1475">
        <w:rPr>
          <w:rFonts w:ascii="Times New Roman" w:hAnsi="Times New Roman"/>
          <w:b w:val="0"/>
          <w:sz w:val="24"/>
          <w:szCs w:val="24"/>
        </w:rPr>
        <w:t>Осуществление муниципального лесного контроля</w:t>
      </w:r>
      <w:r w:rsidRPr="00ED2760">
        <w:rPr>
          <w:rFonts w:ascii="Times New Roman" w:hAnsi="Times New Roman" w:cs="Times New Roman"/>
          <w:b w:val="0"/>
          <w:sz w:val="24"/>
          <w:szCs w:val="24"/>
        </w:rPr>
        <w:t>»»</w:t>
      </w:r>
      <w:r w:rsidR="007B2A09">
        <w:rPr>
          <w:rFonts w:ascii="Times New Roman" w:hAnsi="Times New Roman" w:cs="Times New Roman"/>
          <w:b w:val="0"/>
          <w:sz w:val="24"/>
          <w:szCs w:val="24"/>
        </w:rPr>
        <w:t>»</w:t>
      </w:r>
      <w:r w:rsidRPr="00ED2760">
        <w:rPr>
          <w:rFonts w:ascii="Times New Roman" w:hAnsi="Times New Roman" w:cs="Times New Roman"/>
          <w:b w:val="0"/>
          <w:sz w:val="24"/>
          <w:szCs w:val="24"/>
        </w:rPr>
        <w:t xml:space="preserve"> (далее – нормативный  правовой акт), подготовленный  сектором контроля  администрации Унечского района: г. Унеча, пл. Ленина, д.1 (далее – разработчик) прошел процедуру оценки регулирующего воздействия.</w:t>
      </w:r>
    </w:p>
    <w:p w:rsidR="00F73E6C" w:rsidRPr="009C231F" w:rsidRDefault="00F73E6C" w:rsidP="00C7506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 w:rsidR="00F73E6C" w:rsidRPr="009C231F" w:rsidRDefault="00F73E6C" w:rsidP="00304962">
      <w:pPr>
        <w:widowControl w:val="0"/>
        <w:spacing w:line="276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По результатам рассмотрения установлено, что при подготовке проекта муниципального правового акта</w:t>
      </w:r>
      <w:r>
        <w:rPr>
          <w:rFonts w:ascii="Times New Roman" w:hAnsi="Times New Roman"/>
          <w:sz w:val="24"/>
          <w:szCs w:val="24"/>
        </w:rPr>
        <w:t xml:space="preserve"> органом-разработчиком соблюдены процедуры</w:t>
      </w:r>
      <w:r w:rsidRPr="009C231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предусмотренные </w:t>
      </w:r>
      <w:r w:rsidRPr="009C231F"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z w:val="24"/>
          <w:szCs w:val="24"/>
        </w:rPr>
        <w:t>ами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</w:t>
      </w:r>
      <w:r>
        <w:rPr>
          <w:rFonts w:ascii="Times New Roman" w:hAnsi="Times New Roman"/>
          <w:sz w:val="24"/>
          <w:szCs w:val="24"/>
        </w:rPr>
        <w:t>ценки регулирующего воздействия.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F73E6C" w:rsidRDefault="00F73E6C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Органом-разработчиком проведены п</w:t>
      </w:r>
      <w:r w:rsidRPr="009C231F">
        <w:rPr>
          <w:rFonts w:ascii="Times New Roman" w:hAnsi="Times New Roman"/>
          <w:sz w:val="24"/>
          <w:szCs w:val="24"/>
        </w:rPr>
        <w:t xml:space="preserve">убличные консультации по проекту нормативного правового акта </w:t>
      </w:r>
      <w:r>
        <w:rPr>
          <w:rFonts w:ascii="Times New Roman" w:hAnsi="Times New Roman"/>
          <w:sz w:val="24"/>
          <w:szCs w:val="24"/>
        </w:rPr>
        <w:t>в срок с 0</w:t>
      </w:r>
      <w:r w:rsidR="007B2A09">
        <w:rPr>
          <w:rFonts w:ascii="Times New Roman" w:hAnsi="Times New Roman"/>
          <w:sz w:val="24"/>
          <w:szCs w:val="24"/>
        </w:rPr>
        <w:t>5 марта</w:t>
      </w:r>
      <w:r>
        <w:rPr>
          <w:rFonts w:ascii="Times New Roman" w:hAnsi="Times New Roman"/>
          <w:sz w:val="24"/>
          <w:szCs w:val="24"/>
        </w:rPr>
        <w:t xml:space="preserve"> по </w:t>
      </w:r>
      <w:r w:rsidR="007B2A09">
        <w:rPr>
          <w:rFonts w:ascii="Times New Roman" w:hAnsi="Times New Roman"/>
          <w:sz w:val="24"/>
          <w:szCs w:val="24"/>
        </w:rPr>
        <w:t>04</w:t>
      </w:r>
      <w:r>
        <w:rPr>
          <w:rFonts w:ascii="Times New Roman" w:hAnsi="Times New Roman"/>
          <w:sz w:val="24"/>
          <w:szCs w:val="24"/>
        </w:rPr>
        <w:t xml:space="preserve"> </w:t>
      </w:r>
      <w:r w:rsidR="007B2A09">
        <w:rPr>
          <w:rFonts w:ascii="Times New Roman" w:hAnsi="Times New Roman"/>
          <w:sz w:val="24"/>
          <w:szCs w:val="24"/>
        </w:rPr>
        <w:t>апреля 2020</w:t>
      </w:r>
      <w:r>
        <w:rPr>
          <w:rFonts w:ascii="Times New Roman" w:hAnsi="Times New Roman"/>
          <w:sz w:val="24"/>
          <w:szCs w:val="24"/>
        </w:rPr>
        <w:t xml:space="preserve"> года.</w:t>
      </w:r>
    </w:p>
    <w:p w:rsidR="00F73E6C" w:rsidRPr="009C231F" w:rsidRDefault="00F73E6C" w:rsidP="002652D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об оценке регулирующего воздействия проекта акта  размещен на официальном сайте администрации </w:t>
      </w:r>
      <w:r w:rsidRPr="009C231F"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 </w:t>
      </w:r>
      <w:r w:rsidR="007B2A09"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</w:rPr>
        <w:t>.0</w:t>
      </w:r>
      <w:r w:rsidR="007B2A0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.20</w:t>
      </w:r>
      <w:r w:rsidR="007B2A0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года в сети «Интернет» по адресу:</w:t>
      </w:r>
      <w:r w:rsidRPr="00AB2729">
        <w:rPr>
          <w:rFonts w:ascii="Times New Roman" w:hAnsi="Times New Roman"/>
          <w:sz w:val="26"/>
          <w:szCs w:val="26"/>
        </w:rPr>
        <w:t xml:space="preserve"> </w:t>
      </w:r>
      <w:hyperlink r:id="rId7" w:history="1">
        <w:r w:rsidRPr="004C6B39">
          <w:rPr>
            <w:rStyle w:val="a6"/>
            <w:rFonts w:ascii="Times New Roman" w:hAnsi="Times New Roman"/>
            <w:sz w:val="24"/>
            <w:szCs w:val="24"/>
          </w:rPr>
          <w:t>http://www.unradm.ru/</w:t>
        </w:r>
      </w:hyperlink>
      <w:r>
        <w:rPr>
          <w:rFonts w:ascii="Times New Roman" w:hAnsi="Times New Roman"/>
          <w:sz w:val="24"/>
          <w:szCs w:val="24"/>
        </w:rPr>
        <w:t xml:space="preserve"> в</w:t>
      </w:r>
      <w:r w:rsidRPr="00016EE2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разделе «Нормативные документы»/ «Оценка регулирующего воздействия»/ «Отчеты». </w:t>
      </w:r>
    </w:p>
    <w:p w:rsidR="00F73E6C" w:rsidRPr="009C231F" w:rsidRDefault="00F73E6C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На основании проведенной оценки регулирующего воздействия</w:t>
      </w:r>
      <w:r w:rsidR="007B2A09">
        <w:rPr>
          <w:rFonts w:ascii="Times New Roman" w:hAnsi="Times New Roman"/>
          <w:sz w:val="24"/>
          <w:szCs w:val="24"/>
        </w:rPr>
        <w:t>,</w:t>
      </w:r>
      <w:r w:rsidRPr="009C231F">
        <w:rPr>
          <w:rFonts w:ascii="Times New Roman" w:hAnsi="Times New Roman"/>
          <w:sz w:val="24"/>
          <w:szCs w:val="24"/>
        </w:rPr>
        <w:t xml:space="preserve"> проекта нормативного правового акта</w:t>
      </w:r>
      <w:r w:rsidR="007B2A09">
        <w:rPr>
          <w:rFonts w:ascii="Times New Roman" w:hAnsi="Times New Roman"/>
          <w:sz w:val="24"/>
          <w:szCs w:val="24"/>
        </w:rPr>
        <w:t>,</w:t>
      </w:r>
      <w:r w:rsidRPr="009C231F">
        <w:rPr>
          <w:rFonts w:ascii="Times New Roman" w:hAnsi="Times New Roman"/>
          <w:sz w:val="24"/>
          <w:szCs w:val="24"/>
        </w:rPr>
        <w:t xml:space="preserve"> с учетом информации, представленной </w:t>
      </w:r>
      <w:r>
        <w:rPr>
          <w:rFonts w:ascii="Times New Roman" w:hAnsi="Times New Roman"/>
          <w:sz w:val="24"/>
          <w:szCs w:val="24"/>
        </w:rPr>
        <w:t>органом-</w:t>
      </w:r>
      <w:r w:rsidRPr="009C231F">
        <w:rPr>
          <w:rFonts w:ascii="Times New Roman" w:hAnsi="Times New Roman"/>
          <w:sz w:val="24"/>
          <w:szCs w:val="24"/>
        </w:rPr>
        <w:t>разработчиком</w:t>
      </w:r>
      <w:r w:rsidR="007B2A09">
        <w:rPr>
          <w:rFonts w:ascii="Times New Roman" w:hAnsi="Times New Roman"/>
          <w:sz w:val="24"/>
          <w:szCs w:val="24"/>
        </w:rPr>
        <w:t>,</w:t>
      </w:r>
      <w:r w:rsidRPr="009C231F">
        <w:rPr>
          <w:rFonts w:ascii="Times New Roman" w:hAnsi="Times New Roman"/>
          <w:sz w:val="24"/>
          <w:szCs w:val="24"/>
        </w:rPr>
        <w:t xml:space="preserve"> в сводном отчете</w:t>
      </w:r>
      <w:r>
        <w:rPr>
          <w:rFonts w:ascii="Times New Roman" w:hAnsi="Times New Roman"/>
          <w:sz w:val="24"/>
          <w:szCs w:val="24"/>
        </w:rPr>
        <w:t xml:space="preserve"> об оценке регулирующего воздействия </w:t>
      </w:r>
      <w:r w:rsidRPr="009C231F">
        <w:rPr>
          <w:rFonts w:ascii="Times New Roman" w:hAnsi="Times New Roman"/>
          <w:sz w:val="24"/>
          <w:szCs w:val="24"/>
        </w:rPr>
        <w:t>сделаны следующие выводы:</w:t>
      </w:r>
    </w:p>
    <w:p w:rsidR="00F73E6C" w:rsidRDefault="00F73E6C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>1)</w:t>
      </w:r>
      <w:r>
        <w:rPr>
          <w:rFonts w:ascii="Times New Roman" w:hAnsi="Times New Roman"/>
          <w:sz w:val="24"/>
          <w:szCs w:val="24"/>
        </w:rPr>
        <w:t xml:space="preserve">в ходе оценки </w:t>
      </w:r>
      <w:r w:rsidRPr="009C231F">
        <w:rPr>
          <w:rFonts w:ascii="Times New Roman" w:hAnsi="Times New Roman"/>
          <w:sz w:val="24"/>
          <w:szCs w:val="24"/>
        </w:rPr>
        <w:t xml:space="preserve">регулирующего воздействия </w:t>
      </w:r>
      <w:r>
        <w:rPr>
          <w:rFonts w:ascii="Times New Roman" w:hAnsi="Times New Roman"/>
          <w:sz w:val="24"/>
          <w:szCs w:val="24"/>
        </w:rPr>
        <w:t xml:space="preserve"> соблюдены соответствующие процедуры установленные </w:t>
      </w:r>
      <w:r w:rsidRPr="009C231F">
        <w:rPr>
          <w:rFonts w:ascii="Times New Roman" w:hAnsi="Times New Roman"/>
          <w:sz w:val="24"/>
          <w:szCs w:val="24"/>
        </w:rPr>
        <w:t>Правила</w:t>
      </w:r>
      <w:r>
        <w:rPr>
          <w:rFonts w:ascii="Times New Roman" w:hAnsi="Times New Roman"/>
          <w:sz w:val="24"/>
          <w:szCs w:val="24"/>
        </w:rPr>
        <w:t>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оценки регулирующего воздействия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(постановление </w:t>
      </w:r>
      <w:r w:rsidRPr="009C231F">
        <w:rPr>
          <w:rFonts w:ascii="Times New Roman" w:hAnsi="Times New Roman"/>
          <w:sz w:val="24"/>
          <w:szCs w:val="24"/>
        </w:rPr>
        <w:t>от 20.03.2017г. № 71</w:t>
      </w:r>
      <w:r>
        <w:rPr>
          <w:rFonts w:ascii="Times New Roman" w:hAnsi="Times New Roman"/>
          <w:sz w:val="24"/>
          <w:szCs w:val="24"/>
        </w:rPr>
        <w:t>).</w:t>
      </w:r>
      <w:r w:rsidRPr="00813B5F">
        <w:rPr>
          <w:rFonts w:ascii="Times New Roman" w:hAnsi="Times New Roman"/>
          <w:sz w:val="24"/>
          <w:szCs w:val="24"/>
        </w:rPr>
        <w:t xml:space="preserve"> </w:t>
      </w:r>
    </w:p>
    <w:p w:rsidR="00F73E6C" w:rsidRDefault="00F73E6C" w:rsidP="00813B5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</w:t>
      </w:r>
      <w:r w:rsidR="007B2A0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="007B2A09">
        <w:rPr>
          <w:rFonts w:ascii="Times New Roman" w:hAnsi="Times New Roman"/>
          <w:sz w:val="24"/>
          <w:szCs w:val="24"/>
        </w:rPr>
        <w:t>марта</w:t>
      </w:r>
      <w:r>
        <w:rPr>
          <w:rFonts w:ascii="Times New Roman" w:hAnsi="Times New Roman"/>
          <w:sz w:val="24"/>
          <w:szCs w:val="24"/>
        </w:rPr>
        <w:t xml:space="preserve"> 20</w:t>
      </w:r>
      <w:r w:rsidR="007B2A0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года на официальном сайте администрации </w:t>
      </w:r>
      <w:r w:rsidRPr="009C231F"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размещено уведомление о разработке проекта муниципального нормативно-правового акта, а также проект</w:t>
      </w:r>
      <w:r w:rsidRPr="00813B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акта.</w:t>
      </w:r>
    </w:p>
    <w:p w:rsidR="00F73E6C" w:rsidRPr="009C231F" w:rsidRDefault="00F73E6C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>
        <w:rPr>
          <w:rFonts w:ascii="Times New Roman" w:eastAsia="TimesNewRomanPSMT-Identity-H" w:hAnsi="Times New Roman"/>
          <w:sz w:val="24"/>
          <w:szCs w:val="24"/>
          <w:lang w:eastAsia="en-US"/>
        </w:rPr>
        <w:t>Предложений и замечаний в ходе проведения общественных консультаций за период их проведения не проступало.</w:t>
      </w:r>
    </w:p>
    <w:p w:rsidR="00F73E6C" w:rsidRPr="009C231F" w:rsidRDefault="00F73E6C" w:rsidP="007618E5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lastRenderedPageBreak/>
        <w:t>2)</w:t>
      </w: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 w:rsidR="00F73E6C" w:rsidRPr="009C231F" w:rsidRDefault="00F73E6C" w:rsidP="00023B18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3)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 данном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проект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отсутствуют  положения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вводящие избыточные обязанности, запреты и ограничения для субъектов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предпринимательской   и   инвестиционной   деятельности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или способствующи</w:t>
      </w:r>
      <w:r w:rsidR="004D7D48"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их введению, а также положени</w:t>
      </w:r>
      <w:r w:rsidR="004D7D48">
        <w:rPr>
          <w:rFonts w:ascii="Times New Roman" w:eastAsia="TimesNewRomanPSMT-Identity-H" w:hAnsi="Times New Roman"/>
          <w:sz w:val="24"/>
          <w:szCs w:val="24"/>
          <w:lang w:eastAsia="en-US"/>
        </w:rPr>
        <w:t>я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,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приводящи</w:t>
      </w:r>
      <w:r w:rsidR="004D7D48"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к возникновению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не обоснованных расходов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субъектов</w:t>
      </w:r>
      <w:r w:rsidRPr="00706811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предпринимательской   и   инвестиционной   деятельности, а также  расходов   бюджета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МО «Унечский муниципальный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район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».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F73E6C" w:rsidRPr="009C231F" w:rsidRDefault="00F73E6C" w:rsidP="00023B18">
      <w:pPr>
        <w:autoSpaceDE w:val="0"/>
        <w:autoSpaceDN w:val="0"/>
        <w:adjustRightInd w:val="0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</w:p>
    <w:p w:rsidR="00F73E6C" w:rsidRPr="009C231F" w:rsidRDefault="00F73E6C">
      <w:pPr>
        <w:rPr>
          <w:rFonts w:ascii="Times New Roman" w:hAnsi="Times New Roman"/>
          <w:sz w:val="24"/>
          <w:szCs w:val="24"/>
        </w:rPr>
      </w:pPr>
    </w:p>
    <w:p w:rsidR="00F73E6C" w:rsidRPr="009C231F" w:rsidRDefault="00142B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</w:t>
      </w:r>
      <w:r w:rsidR="00A96940">
        <w:rPr>
          <w:rFonts w:ascii="Times New Roman" w:hAnsi="Times New Roman"/>
          <w:sz w:val="24"/>
          <w:szCs w:val="24"/>
        </w:rPr>
        <w:t xml:space="preserve"> </w:t>
      </w:r>
      <w:r w:rsidR="00F73E6C">
        <w:rPr>
          <w:rFonts w:ascii="Times New Roman" w:hAnsi="Times New Roman"/>
          <w:sz w:val="24"/>
          <w:szCs w:val="24"/>
        </w:rPr>
        <w:t>З</w:t>
      </w:r>
      <w:r w:rsidR="00F73E6C" w:rsidRPr="009C231F">
        <w:rPr>
          <w:rFonts w:ascii="Times New Roman" w:hAnsi="Times New Roman"/>
          <w:sz w:val="24"/>
          <w:szCs w:val="24"/>
        </w:rPr>
        <w:t>аместител</w:t>
      </w:r>
      <w:r>
        <w:rPr>
          <w:rFonts w:ascii="Times New Roman" w:hAnsi="Times New Roman"/>
          <w:sz w:val="24"/>
          <w:szCs w:val="24"/>
        </w:rPr>
        <w:t>я</w:t>
      </w:r>
      <w:r w:rsidR="00F73E6C" w:rsidRPr="009C231F">
        <w:rPr>
          <w:rFonts w:ascii="Times New Roman" w:hAnsi="Times New Roman"/>
          <w:sz w:val="24"/>
          <w:szCs w:val="24"/>
        </w:rPr>
        <w:t xml:space="preserve"> главы администрации района                                </w:t>
      </w:r>
      <w:r w:rsidR="00F73E6C">
        <w:rPr>
          <w:rFonts w:ascii="Times New Roman" w:hAnsi="Times New Roman"/>
          <w:sz w:val="24"/>
          <w:szCs w:val="24"/>
        </w:rPr>
        <w:t xml:space="preserve">   </w:t>
      </w:r>
      <w:r w:rsidR="00A96940">
        <w:rPr>
          <w:rFonts w:ascii="Times New Roman" w:hAnsi="Times New Roman"/>
          <w:sz w:val="24"/>
          <w:szCs w:val="24"/>
        </w:rPr>
        <w:t xml:space="preserve"> </w:t>
      </w:r>
      <w:r w:rsidR="00F73E6C">
        <w:rPr>
          <w:rFonts w:ascii="Times New Roman" w:hAnsi="Times New Roman"/>
          <w:sz w:val="24"/>
          <w:szCs w:val="24"/>
        </w:rPr>
        <w:t xml:space="preserve">                   </w:t>
      </w:r>
      <w:r w:rsidR="00F73E6C" w:rsidRPr="009C231F">
        <w:rPr>
          <w:rFonts w:ascii="Times New Roman" w:hAnsi="Times New Roman"/>
          <w:sz w:val="24"/>
          <w:szCs w:val="24"/>
        </w:rPr>
        <w:t xml:space="preserve">И.М.Волкович                                      </w:t>
      </w:r>
    </w:p>
    <w:p w:rsidR="00F73E6C" w:rsidRDefault="00F73E6C">
      <w:pPr>
        <w:rPr>
          <w:rFonts w:ascii="Times New Roman" w:hAnsi="Times New Roman"/>
          <w:sz w:val="24"/>
          <w:szCs w:val="24"/>
        </w:rPr>
      </w:pPr>
    </w:p>
    <w:p w:rsidR="00A96940" w:rsidRPr="009C231F" w:rsidRDefault="00A96940">
      <w:pPr>
        <w:rPr>
          <w:rFonts w:ascii="Times New Roman" w:hAnsi="Times New Roman"/>
          <w:sz w:val="24"/>
          <w:szCs w:val="24"/>
        </w:rPr>
      </w:pPr>
    </w:p>
    <w:p w:rsidR="00F73E6C" w:rsidRDefault="00F73E6C">
      <w:pPr>
        <w:rPr>
          <w:rFonts w:ascii="Times New Roman" w:hAnsi="Times New Roman"/>
          <w:sz w:val="28"/>
          <w:szCs w:val="28"/>
        </w:rPr>
      </w:pPr>
    </w:p>
    <w:p w:rsidR="00F73E6C" w:rsidRPr="00A55DDF" w:rsidRDefault="0049257B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07</w:t>
      </w:r>
      <w:r w:rsidR="00F73E6C" w:rsidRPr="00A55DDF">
        <w:rPr>
          <w:rFonts w:ascii="Times New Roman" w:hAnsi="Times New Roman"/>
          <w:sz w:val="22"/>
          <w:szCs w:val="22"/>
        </w:rPr>
        <w:t>.0</w:t>
      </w:r>
      <w:r>
        <w:rPr>
          <w:rFonts w:ascii="Times New Roman" w:hAnsi="Times New Roman"/>
          <w:sz w:val="22"/>
          <w:szCs w:val="22"/>
        </w:rPr>
        <w:t>4.2020</w:t>
      </w:r>
      <w:r w:rsidR="00F73E6C" w:rsidRPr="00A55DDF">
        <w:rPr>
          <w:rFonts w:ascii="Times New Roman" w:hAnsi="Times New Roman"/>
          <w:sz w:val="22"/>
          <w:szCs w:val="22"/>
        </w:rPr>
        <w:t>г.</w:t>
      </w:r>
    </w:p>
    <w:p w:rsidR="00F73E6C" w:rsidRDefault="0049257B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Л</w:t>
      </w:r>
      <w:r w:rsidR="00F73E6C">
        <w:rPr>
          <w:rFonts w:ascii="Times New Roman" w:hAnsi="Times New Roman"/>
          <w:i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В.Напреенко</w:t>
      </w:r>
    </w:p>
    <w:p w:rsidR="00F73E6C" w:rsidRPr="00E2680C" w:rsidRDefault="00F73E6C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Pr="00E2680C">
        <w:rPr>
          <w:rFonts w:ascii="Times New Roman" w:hAnsi="Times New Roman"/>
          <w:i/>
          <w:sz w:val="22"/>
          <w:szCs w:val="22"/>
        </w:rPr>
        <w:t>2-</w:t>
      </w:r>
      <w:r w:rsidR="0049257B">
        <w:rPr>
          <w:rFonts w:ascii="Times New Roman" w:hAnsi="Times New Roman"/>
          <w:i/>
          <w:sz w:val="22"/>
          <w:szCs w:val="22"/>
        </w:rPr>
        <w:t>22</w:t>
      </w:r>
      <w:r w:rsidRPr="00E2680C">
        <w:rPr>
          <w:rFonts w:ascii="Times New Roman" w:hAnsi="Times New Roman"/>
          <w:i/>
          <w:sz w:val="22"/>
          <w:szCs w:val="22"/>
        </w:rPr>
        <w:t>-</w:t>
      </w:r>
      <w:r w:rsidR="0049257B">
        <w:rPr>
          <w:rFonts w:ascii="Times New Roman" w:hAnsi="Times New Roman"/>
          <w:i/>
          <w:sz w:val="22"/>
          <w:szCs w:val="22"/>
        </w:rPr>
        <w:t>27</w:t>
      </w:r>
    </w:p>
    <w:sectPr w:rsidR="00F73E6C" w:rsidRPr="00E2680C" w:rsidSect="00023B18">
      <w:pgSz w:w="11907" w:h="16839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E6C" w:rsidRDefault="00F73E6C" w:rsidP="0010696D">
      <w:r>
        <w:separator/>
      </w:r>
    </w:p>
  </w:endnote>
  <w:endnote w:type="continuationSeparator" w:id="0">
    <w:p w:rsidR="00F73E6C" w:rsidRDefault="00F73E6C" w:rsidP="0010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E6C" w:rsidRDefault="00F73E6C" w:rsidP="0010696D">
      <w:r>
        <w:separator/>
      </w:r>
    </w:p>
  </w:footnote>
  <w:footnote w:type="continuationSeparator" w:id="0">
    <w:p w:rsidR="00F73E6C" w:rsidRDefault="00F73E6C" w:rsidP="00106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7E"/>
    <w:rsid w:val="000018C8"/>
    <w:rsid w:val="000026D5"/>
    <w:rsid w:val="0000705E"/>
    <w:rsid w:val="000150DB"/>
    <w:rsid w:val="00016EE2"/>
    <w:rsid w:val="00023B18"/>
    <w:rsid w:val="00024353"/>
    <w:rsid w:val="000353AD"/>
    <w:rsid w:val="000704A7"/>
    <w:rsid w:val="00070871"/>
    <w:rsid w:val="00102407"/>
    <w:rsid w:val="0010696D"/>
    <w:rsid w:val="00141CA5"/>
    <w:rsid w:val="00142B72"/>
    <w:rsid w:val="0019516A"/>
    <w:rsid w:val="00205D58"/>
    <w:rsid w:val="00206B5D"/>
    <w:rsid w:val="00225DED"/>
    <w:rsid w:val="002652D2"/>
    <w:rsid w:val="00282BE8"/>
    <w:rsid w:val="00292977"/>
    <w:rsid w:val="002A5D8A"/>
    <w:rsid w:val="002B3654"/>
    <w:rsid w:val="00302962"/>
    <w:rsid w:val="00304962"/>
    <w:rsid w:val="00311F7B"/>
    <w:rsid w:val="0031724A"/>
    <w:rsid w:val="00320B7D"/>
    <w:rsid w:val="00335909"/>
    <w:rsid w:val="003757CD"/>
    <w:rsid w:val="003E29CE"/>
    <w:rsid w:val="00404827"/>
    <w:rsid w:val="00405379"/>
    <w:rsid w:val="00412298"/>
    <w:rsid w:val="0049257B"/>
    <w:rsid w:val="004A1475"/>
    <w:rsid w:val="004B7FF3"/>
    <w:rsid w:val="004C6B39"/>
    <w:rsid w:val="004D7D48"/>
    <w:rsid w:val="0053554F"/>
    <w:rsid w:val="00537D23"/>
    <w:rsid w:val="0056149C"/>
    <w:rsid w:val="00580881"/>
    <w:rsid w:val="005D7B0F"/>
    <w:rsid w:val="00605F45"/>
    <w:rsid w:val="00617E99"/>
    <w:rsid w:val="00646D64"/>
    <w:rsid w:val="0069147F"/>
    <w:rsid w:val="006D2055"/>
    <w:rsid w:val="00706811"/>
    <w:rsid w:val="00740510"/>
    <w:rsid w:val="007451AC"/>
    <w:rsid w:val="007618E5"/>
    <w:rsid w:val="007747AA"/>
    <w:rsid w:val="00795018"/>
    <w:rsid w:val="007B07D7"/>
    <w:rsid w:val="007B2A09"/>
    <w:rsid w:val="007C006E"/>
    <w:rsid w:val="00801AB6"/>
    <w:rsid w:val="00812E57"/>
    <w:rsid w:val="00813B5F"/>
    <w:rsid w:val="00824367"/>
    <w:rsid w:val="00827528"/>
    <w:rsid w:val="008428F9"/>
    <w:rsid w:val="00843507"/>
    <w:rsid w:val="008A33C1"/>
    <w:rsid w:val="008A6786"/>
    <w:rsid w:val="008D03C4"/>
    <w:rsid w:val="00905C39"/>
    <w:rsid w:val="009108EE"/>
    <w:rsid w:val="00933BB7"/>
    <w:rsid w:val="0096087E"/>
    <w:rsid w:val="009C231F"/>
    <w:rsid w:val="009C23AE"/>
    <w:rsid w:val="009E0D6B"/>
    <w:rsid w:val="009F4930"/>
    <w:rsid w:val="00A1307A"/>
    <w:rsid w:val="00A306FD"/>
    <w:rsid w:val="00A40D08"/>
    <w:rsid w:val="00A55DDF"/>
    <w:rsid w:val="00A72D33"/>
    <w:rsid w:val="00A96940"/>
    <w:rsid w:val="00AB2729"/>
    <w:rsid w:val="00AE35CC"/>
    <w:rsid w:val="00AF0414"/>
    <w:rsid w:val="00B7157A"/>
    <w:rsid w:val="00C03C9C"/>
    <w:rsid w:val="00C47AF1"/>
    <w:rsid w:val="00C501A0"/>
    <w:rsid w:val="00C75066"/>
    <w:rsid w:val="00C90AFC"/>
    <w:rsid w:val="00CC5145"/>
    <w:rsid w:val="00CE0831"/>
    <w:rsid w:val="00CE3F85"/>
    <w:rsid w:val="00D359BD"/>
    <w:rsid w:val="00D53FE3"/>
    <w:rsid w:val="00D93F6E"/>
    <w:rsid w:val="00E115EE"/>
    <w:rsid w:val="00E2680C"/>
    <w:rsid w:val="00E306D5"/>
    <w:rsid w:val="00E5369F"/>
    <w:rsid w:val="00E96FE3"/>
    <w:rsid w:val="00ED2760"/>
    <w:rsid w:val="00F20F9E"/>
    <w:rsid w:val="00F3541B"/>
    <w:rsid w:val="00F53E85"/>
    <w:rsid w:val="00F73E6C"/>
    <w:rsid w:val="00F87223"/>
    <w:rsid w:val="00F901AE"/>
    <w:rsid w:val="00F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31"/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10696D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E5369F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D2760"/>
    <w:pPr>
      <w:widowControl w:val="0"/>
      <w:suppressAutoHyphens/>
      <w:autoSpaceDE w:val="0"/>
    </w:pPr>
    <w:rPr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31"/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10696D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E5369F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D2760"/>
    <w:pPr>
      <w:widowControl w:val="0"/>
      <w:suppressAutoHyphens/>
      <w:autoSpaceDE w:val="0"/>
    </w:pPr>
    <w:rPr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Мартынова Ирина Александровна</cp:lastModifiedBy>
  <cp:revision>11</cp:revision>
  <cp:lastPrinted>2020-11-26T05:33:00Z</cp:lastPrinted>
  <dcterms:created xsi:type="dcterms:W3CDTF">2020-07-02T13:02:00Z</dcterms:created>
  <dcterms:modified xsi:type="dcterms:W3CDTF">2020-12-15T12:15:00Z</dcterms:modified>
</cp:coreProperties>
</file>